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906D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9A21C6" w:rsidRDefault="009A21C6" w:rsidP="009A21C6">
      <w:pPr>
        <w:pStyle w:val="berschrift1"/>
        <w:rPr>
          <w:sz w:val="48"/>
          <w:szCs w:val="48"/>
        </w:rPr>
      </w:pPr>
      <w:r>
        <w:t>Henri Jakobs</w:t>
      </w:r>
    </w:p>
    <w:p w:rsidR="00BC4D9C" w:rsidRDefault="009A21C6" w:rsidP="00745B45">
      <w:pPr>
        <w:rPr>
          <w:rFonts w:ascii="Futura Bk BT" w:hAnsi="Futura Bk BT" w:cs="Arial"/>
          <w:b/>
          <w:sz w:val="28"/>
          <w:szCs w:val="60"/>
        </w:rPr>
      </w:pPr>
      <w:r w:rsidRPr="009A21C6">
        <w:rPr>
          <w:rFonts w:ascii="Futura Bk BT" w:hAnsi="Futura Bk BT" w:cs="Arial"/>
          <w:b/>
          <w:sz w:val="28"/>
          <w:szCs w:val="60"/>
        </w:rPr>
        <w:t>Corona Welttournee 2021</w:t>
      </w:r>
    </w:p>
    <w:p w:rsidR="009A21C6" w:rsidRPr="00F463E1" w:rsidRDefault="009A21C6" w:rsidP="00745B45"/>
    <w:p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132EEB" w:rsidRDefault="009A21C6"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Samstag, 20.02.2021</w:t>
      </w:r>
      <w:r w:rsidR="00F463E1" w:rsidRPr="008D75B3">
        <w:rPr>
          <w:rFonts w:ascii="Futura Bk BT" w:hAnsi="Futura Bk BT" w:cs="Tahoma"/>
          <w:b/>
          <w:bCs/>
          <w:sz w:val="28"/>
          <w:szCs w:val="28"/>
        </w:rPr>
        <w:t xml:space="preserve"> /// </w:t>
      </w:r>
      <w:r w:rsidR="00E13DDC">
        <w:rPr>
          <w:rFonts w:ascii="Futura Bk BT" w:hAnsi="Futura Bk BT" w:cs="Tahoma"/>
          <w:b/>
          <w:bCs/>
          <w:sz w:val="28"/>
          <w:szCs w:val="28"/>
        </w:rPr>
        <w:t xml:space="preserve">E-Werk, </w:t>
      </w:r>
      <w:r>
        <w:rPr>
          <w:rFonts w:ascii="Futura Bk BT" w:hAnsi="Futura Bk BT" w:cs="Tahoma"/>
          <w:b/>
          <w:bCs/>
          <w:sz w:val="28"/>
          <w:szCs w:val="28"/>
        </w:rPr>
        <w:t>Kellerbühne</w:t>
      </w:r>
      <w:r w:rsidR="00E13DDC">
        <w:rPr>
          <w:rFonts w:ascii="Futura Bk BT" w:hAnsi="Futura Bk BT" w:cs="Tahoma"/>
          <w:b/>
          <w:bCs/>
          <w:sz w:val="28"/>
          <w:szCs w:val="28"/>
        </w:rPr>
        <w:br/>
        <w:t xml:space="preserve">Einlass: </w:t>
      </w:r>
      <w:r>
        <w:rPr>
          <w:rFonts w:ascii="Futura Bk BT" w:hAnsi="Futura Bk BT" w:cs="Tahoma"/>
          <w:b/>
          <w:bCs/>
          <w:sz w:val="28"/>
          <w:szCs w:val="28"/>
        </w:rPr>
        <w:t>19</w:t>
      </w:r>
      <w:r w:rsidR="00E13DDC">
        <w:rPr>
          <w:rFonts w:ascii="Futura Bk BT" w:hAnsi="Futura Bk BT" w:cs="Tahoma"/>
          <w:b/>
          <w:bCs/>
          <w:sz w:val="28"/>
          <w:szCs w:val="28"/>
        </w:rPr>
        <w:t xml:space="preserve"> 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Pr>
          <w:rFonts w:ascii="Futura Bk BT" w:hAnsi="Futura Bk BT" w:cs="Tahoma"/>
          <w:b/>
          <w:bCs/>
          <w:sz w:val="28"/>
          <w:szCs w:val="28"/>
        </w:rPr>
        <w:t xml:space="preserve">20 </w:t>
      </w:r>
      <w:r w:rsidR="005E035F">
        <w:rPr>
          <w:rFonts w:ascii="Futura Bk BT" w:hAnsi="Futura Bk BT" w:cs="Tahoma"/>
          <w:b/>
          <w:bCs/>
          <w:sz w:val="28"/>
          <w:szCs w:val="28"/>
        </w:rPr>
        <w:t xml:space="preserve">Uhr /// Art: </w:t>
      </w:r>
      <w:r w:rsidR="005E035F" w:rsidRPr="00353EA6">
        <w:rPr>
          <w:rFonts w:ascii="Futura Bk BT" w:hAnsi="Futura Bk BT" w:cs="Tahoma"/>
          <w:b/>
          <w:bCs/>
          <w:sz w:val="22"/>
          <w:szCs w:val="28"/>
        </w:rPr>
        <w:t>Konzert</w:t>
      </w:r>
      <w:r w:rsidR="005E035F">
        <w:rPr>
          <w:rFonts w:ascii="Futura Bk BT" w:hAnsi="Futura Bk BT" w:cs="Tahoma"/>
          <w:b/>
          <w:bCs/>
          <w:sz w:val="28"/>
          <w:szCs w:val="28"/>
        </w:rPr>
        <w:br/>
        <w:t xml:space="preserve">Genre: </w:t>
      </w:r>
      <w:r>
        <w:rPr>
          <w:rFonts w:ascii="Futura Bk BT" w:hAnsi="Futura Bk BT" w:cs="Tahoma"/>
          <w:b/>
          <w:bCs/>
          <w:sz w:val="28"/>
          <w:szCs w:val="28"/>
        </w:rPr>
        <w:t>Lesung, Punk, Electronic</w:t>
      </w:r>
      <w:r w:rsidR="005E035F">
        <w:rPr>
          <w:rFonts w:ascii="Futura Bk BT" w:hAnsi="Futura Bk BT" w:cs="Tahoma"/>
          <w:b/>
          <w:bCs/>
          <w:sz w:val="28"/>
          <w:szCs w:val="28"/>
        </w:rPr>
        <w:t xml:space="preserve"> /// Be</w:t>
      </w:r>
      <w:r w:rsidR="0075155E">
        <w:rPr>
          <w:rFonts w:ascii="Futura Bk BT" w:hAnsi="Futura Bk BT" w:cs="Tahoma"/>
          <w:b/>
          <w:bCs/>
          <w:sz w:val="28"/>
          <w:szCs w:val="28"/>
        </w:rPr>
        <w:t>s</w:t>
      </w:r>
      <w:r>
        <w:rPr>
          <w:rFonts w:ascii="Futura Bk BT" w:hAnsi="Futura Bk BT" w:cs="Tahoma"/>
          <w:b/>
          <w:bCs/>
          <w:sz w:val="28"/>
          <w:szCs w:val="28"/>
        </w:rPr>
        <w:t>tuhlt</w:t>
      </w:r>
      <w:r w:rsidR="005E035F">
        <w:rPr>
          <w:rFonts w:ascii="Futura Bk BT" w:hAnsi="Futura Bk BT" w:cs="Tahoma"/>
          <w:b/>
          <w:bCs/>
          <w:sz w:val="28"/>
          <w:szCs w:val="28"/>
        </w:rPr>
        <w:t xml:space="preserve"> </w:t>
      </w:r>
    </w:p>
    <w:p w:rsidR="00353EA6" w:rsidRDefault="00E13DDC"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 xml:space="preserve">Vorverkauf: </w:t>
      </w:r>
      <w:r w:rsidR="009A21C6">
        <w:rPr>
          <w:rFonts w:ascii="Futura Bk BT" w:hAnsi="Futura Bk BT" w:cs="Tahoma"/>
          <w:b/>
          <w:bCs/>
          <w:sz w:val="28"/>
          <w:szCs w:val="28"/>
        </w:rPr>
        <w:t xml:space="preserve">13,10 </w:t>
      </w:r>
      <w:r w:rsidR="005E035F">
        <w:rPr>
          <w:rFonts w:ascii="Futura Bk BT" w:hAnsi="Futura Bk BT" w:cs="Tahoma"/>
          <w:b/>
          <w:bCs/>
          <w:sz w:val="28"/>
          <w:szCs w:val="28"/>
        </w:rPr>
        <w:t>Euro</w:t>
      </w:r>
      <w:r w:rsidR="003A5CC5">
        <w:rPr>
          <w:rFonts w:ascii="Futura Bk BT" w:hAnsi="Futura Bk BT" w:cs="Tahoma"/>
          <w:b/>
          <w:bCs/>
          <w:sz w:val="28"/>
          <w:szCs w:val="28"/>
        </w:rPr>
        <w:t xml:space="preserve"> zzgl. Gebühren </w:t>
      </w:r>
      <w:r w:rsidR="005F3D15">
        <w:rPr>
          <w:rFonts w:ascii="Futura Bk BT" w:hAnsi="Futura Bk BT" w:cs="Tahoma"/>
          <w:b/>
          <w:bCs/>
          <w:sz w:val="28"/>
          <w:szCs w:val="28"/>
        </w:rPr>
        <w:t>/// AK:</w:t>
      </w:r>
      <w:r>
        <w:rPr>
          <w:rFonts w:ascii="Futura Bk BT" w:hAnsi="Futura Bk BT" w:cs="Tahoma"/>
          <w:b/>
          <w:bCs/>
          <w:sz w:val="28"/>
          <w:szCs w:val="28"/>
        </w:rPr>
        <w:t xml:space="preserve"> </w:t>
      </w:r>
      <w:proofErr w:type="spellStart"/>
      <w:r w:rsidR="009A21C6">
        <w:rPr>
          <w:rFonts w:ascii="Futura Bk BT" w:hAnsi="Futura Bk BT" w:cs="Tahoma"/>
          <w:b/>
          <w:bCs/>
          <w:sz w:val="28"/>
          <w:szCs w:val="28"/>
        </w:rPr>
        <w:t>tba</w:t>
      </w:r>
      <w:proofErr w:type="spellEnd"/>
      <w:r w:rsidR="005E035F">
        <w:rPr>
          <w:rFonts w:ascii="Futura Bk BT" w:hAnsi="Futura Bk BT" w:cs="Tahoma"/>
          <w:b/>
          <w:bCs/>
          <w:sz w:val="28"/>
          <w:szCs w:val="28"/>
        </w:rPr>
        <w:br/>
      </w:r>
    </w:p>
    <w:p w:rsidR="00F463E1" w:rsidRPr="005E035F" w:rsidRDefault="005E035F" w:rsidP="009A21C6">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r>
        <w:rPr>
          <w:rFonts w:ascii="Futura Bk BT" w:hAnsi="Futura Bk BT" w:cs="Tahoma"/>
          <w:b/>
          <w:bCs/>
          <w:sz w:val="28"/>
          <w:szCs w:val="28"/>
        </w:rPr>
        <w:t xml:space="preserve">Ticketlink: </w:t>
      </w:r>
      <w:r w:rsidR="009A21C6" w:rsidRPr="009A21C6">
        <w:rPr>
          <w:rFonts w:ascii="Futura Bk BT" w:hAnsi="Futura Bk BT" w:cs="Tahoma"/>
          <w:b/>
          <w:bCs/>
          <w:sz w:val="28"/>
          <w:szCs w:val="28"/>
        </w:rPr>
        <w:t>https://e-werk.reservix.de/p/reservix/event/1640031</w:t>
      </w:r>
      <w:r w:rsidR="00105D50">
        <w:rPr>
          <w:rFonts w:ascii="Futura Bk BT" w:hAnsi="Futura Bk BT" w:cs="Tahoma"/>
          <w:b/>
          <w:bCs/>
          <w:color w:val="FF0000"/>
          <w:sz w:val="28"/>
          <w:szCs w:val="28"/>
        </w:rPr>
        <w:br/>
      </w:r>
      <w:r w:rsidR="00105D50" w:rsidRPr="009A21C6">
        <w:rPr>
          <w:rFonts w:ascii="Futura Bk BT" w:hAnsi="Futura Bk BT" w:cs="Tahoma"/>
          <w:b/>
          <w:bCs/>
          <w:sz w:val="28"/>
          <w:szCs w:val="28"/>
        </w:rPr>
        <w:t xml:space="preserve">Link zum </w:t>
      </w:r>
      <w:proofErr w:type="spellStart"/>
      <w:r w:rsidR="00105D50" w:rsidRPr="009A21C6">
        <w:rPr>
          <w:rFonts w:ascii="Futura Bk BT" w:hAnsi="Futura Bk BT" w:cs="Tahoma"/>
          <w:b/>
          <w:bCs/>
          <w:sz w:val="28"/>
          <w:szCs w:val="28"/>
        </w:rPr>
        <w:t>Facebookevent</w:t>
      </w:r>
      <w:proofErr w:type="spellEnd"/>
      <w:r w:rsidR="00105D50" w:rsidRPr="009A21C6">
        <w:rPr>
          <w:rFonts w:ascii="Futura Bk BT" w:hAnsi="Futura Bk BT" w:cs="Tahoma"/>
          <w:b/>
          <w:bCs/>
          <w:sz w:val="28"/>
          <w:szCs w:val="28"/>
        </w:rPr>
        <w:t xml:space="preserve">: </w:t>
      </w:r>
      <w:r w:rsidR="009A21C6" w:rsidRPr="009A21C6">
        <w:rPr>
          <w:rFonts w:ascii="Futura Bk BT" w:hAnsi="Futura Bk BT" w:cs="Tahoma"/>
          <w:bCs/>
          <w:i/>
          <w:szCs w:val="28"/>
        </w:rPr>
        <w:t>https://www.facebook.com/events/347456976456891</w:t>
      </w:r>
    </w:p>
    <w:p w:rsidR="00132EEB" w:rsidRPr="00132EEB" w:rsidRDefault="00132EEB" w:rsidP="00132EEB">
      <w:pPr>
        <w:rPr>
          <w:rFonts w:ascii="Futura Bk BT" w:hAnsi="Futura Bk BT"/>
          <w:sz w:val="22"/>
        </w:rPr>
      </w:pPr>
    </w:p>
    <w:p w:rsidR="009A21C6" w:rsidRPr="009A21C6" w:rsidRDefault="009A21C6" w:rsidP="009A21C6">
      <w:pPr>
        <w:rPr>
          <w:rFonts w:ascii="Futura Bk BT" w:hAnsi="Futura Bk BT"/>
          <w:sz w:val="22"/>
        </w:rPr>
      </w:pPr>
      <w:r w:rsidRPr="009A21C6">
        <w:rPr>
          <w:rFonts w:ascii="Futura Bk BT" w:hAnsi="Futura Bk BT"/>
          <w:sz w:val="22"/>
        </w:rPr>
        <w:t>Konzert &amp; Lesung - Henri Jakobs wird Kurzgeschichten erzählen und Musik machen.</w:t>
      </w:r>
    </w:p>
    <w:p w:rsidR="009A21C6" w:rsidRPr="009A21C6" w:rsidRDefault="009A21C6" w:rsidP="009A21C6">
      <w:pPr>
        <w:rPr>
          <w:rFonts w:ascii="Futura Bk BT" w:hAnsi="Futura Bk BT"/>
          <w:sz w:val="22"/>
        </w:rPr>
      </w:pPr>
    </w:p>
    <w:p w:rsidR="009A21C6" w:rsidRPr="009A21C6" w:rsidRDefault="009A21C6" w:rsidP="009A21C6">
      <w:pPr>
        <w:rPr>
          <w:rFonts w:ascii="Futura Bk BT" w:hAnsi="Futura Bk BT"/>
          <w:sz w:val="22"/>
        </w:rPr>
      </w:pPr>
      <w:r w:rsidRPr="009A21C6">
        <w:rPr>
          <w:rFonts w:ascii="Futura Bk BT" w:hAnsi="Futura Bk BT"/>
          <w:sz w:val="22"/>
        </w:rPr>
        <w:t xml:space="preserve">Was war 2015 bloß für eine unschuldige Zeit. David Bowie war noch am Leben. Der US-amerikanische Präsident hieß Barack Obama. Alexander </w:t>
      </w:r>
      <w:proofErr w:type="spellStart"/>
      <w:r w:rsidRPr="009A21C6">
        <w:rPr>
          <w:rFonts w:ascii="Futura Bk BT" w:hAnsi="Futura Bk BT"/>
          <w:sz w:val="22"/>
        </w:rPr>
        <w:t>Gauland</w:t>
      </w:r>
      <w:proofErr w:type="spellEnd"/>
      <w:r w:rsidRPr="009A21C6">
        <w:rPr>
          <w:rFonts w:ascii="Futura Bk BT" w:hAnsi="Futura Bk BT"/>
          <w:sz w:val="22"/>
        </w:rPr>
        <w:t xml:space="preserve"> konnte von zweistelligen Wahlergebnissen seiner Partei nur träumen. Die Welt hielt sich an den Händen, tanzte in Harmonie den „Hotline Bing“. Und </w:t>
      </w:r>
      <w:proofErr w:type="spellStart"/>
      <w:r w:rsidRPr="009A21C6">
        <w:rPr>
          <w:rFonts w:ascii="Futura Bk BT" w:hAnsi="Futura Bk BT"/>
          <w:sz w:val="22"/>
        </w:rPr>
        <w:t>Tubbe</w:t>
      </w:r>
      <w:proofErr w:type="spellEnd"/>
      <w:r w:rsidRPr="009A21C6">
        <w:rPr>
          <w:rFonts w:ascii="Futura Bk BT" w:hAnsi="Futura Bk BT"/>
          <w:sz w:val="22"/>
        </w:rPr>
        <w:t xml:space="preserve"> veröffentlichten ihr zweites Album „Keine Arbeit lieber tanzen“.</w:t>
      </w:r>
    </w:p>
    <w:p w:rsidR="009A21C6" w:rsidRPr="009A21C6" w:rsidRDefault="009A21C6" w:rsidP="009A21C6">
      <w:pPr>
        <w:rPr>
          <w:rFonts w:ascii="Futura Bk BT" w:hAnsi="Futura Bk BT"/>
          <w:sz w:val="22"/>
        </w:rPr>
      </w:pPr>
    </w:p>
    <w:p w:rsidR="009A21C6" w:rsidRPr="009A21C6" w:rsidRDefault="009A21C6" w:rsidP="009A21C6">
      <w:pPr>
        <w:rPr>
          <w:rFonts w:ascii="Futura Bk BT" w:hAnsi="Futura Bk BT"/>
          <w:sz w:val="22"/>
        </w:rPr>
      </w:pPr>
      <w:r w:rsidRPr="009A21C6">
        <w:rPr>
          <w:rFonts w:ascii="Futura Bk BT" w:hAnsi="Futura Bk BT"/>
          <w:sz w:val="22"/>
        </w:rPr>
        <w:t xml:space="preserve">Diese Zeit scheint heute weiter weg als je zuvor. Henri Jakobs, Sänger des Berliner Rave-Punk-Duos, hatte 2015 noch einen anderen Namen. Seine Band </w:t>
      </w:r>
      <w:proofErr w:type="spellStart"/>
      <w:r w:rsidRPr="009A21C6">
        <w:rPr>
          <w:rFonts w:ascii="Futura Bk BT" w:hAnsi="Futura Bk BT"/>
          <w:sz w:val="22"/>
        </w:rPr>
        <w:t>Tubbe</w:t>
      </w:r>
      <w:proofErr w:type="spellEnd"/>
      <w:r w:rsidRPr="009A21C6">
        <w:rPr>
          <w:rFonts w:ascii="Futura Bk BT" w:hAnsi="Futura Bk BT"/>
          <w:sz w:val="22"/>
        </w:rPr>
        <w:t xml:space="preserve"> gibt es heute nicht mehr. Vieles war damals anders. Und vieles ist gleich geblieben. Die Straßen sind immer noch voll, die Taschen immer noch leer. Nicht nur deshalb brauchen wir und die Welt neue Musik von Henri Jakobs. Neue entwaffnende </w:t>
      </w:r>
      <w:proofErr w:type="spellStart"/>
      <w:r w:rsidRPr="009A21C6">
        <w:rPr>
          <w:rFonts w:ascii="Futura Bk BT" w:hAnsi="Futura Bk BT"/>
          <w:sz w:val="22"/>
        </w:rPr>
        <w:t>Punchlines</w:t>
      </w:r>
      <w:proofErr w:type="spellEnd"/>
      <w:r w:rsidRPr="009A21C6">
        <w:rPr>
          <w:rFonts w:ascii="Futura Bk BT" w:hAnsi="Futura Bk BT"/>
          <w:sz w:val="22"/>
        </w:rPr>
        <w:t>. Neue Songs, zu denen man gleichzeitig stampfen, weinen und lachen kann. Neue Sätze, die mit jedem Jahr mehr und mehr wachsen. Sätze wie diese: „Niemand schaut wer nebenan steht / Weil jeder für sich durchdreht“.</w:t>
      </w:r>
    </w:p>
    <w:p w:rsidR="009A21C6" w:rsidRPr="009A21C6" w:rsidRDefault="009A21C6" w:rsidP="009A21C6">
      <w:pPr>
        <w:rPr>
          <w:rFonts w:ascii="Futura Bk BT" w:hAnsi="Futura Bk BT"/>
          <w:sz w:val="22"/>
        </w:rPr>
      </w:pPr>
    </w:p>
    <w:p w:rsidR="009A21C6" w:rsidRPr="009A21C6" w:rsidRDefault="009A21C6" w:rsidP="009A21C6">
      <w:pPr>
        <w:rPr>
          <w:rFonts w:ascii="Futura Bk BT" w:hAnsi="Futura Bk BT"/>
          <w:sz w:val="22"/>
        </w:rPr>
      </w:pPr>
      <w:r w:rsidRPr="009A21C6">
        <w:rPr>
          <w:rFonts w:ascii="Futura Bk BT" w:hAnsi="Futura Bk BT"/>
          <w:sz w:val="22"/>
        </w:rPr>
        <w:t xml:space="preserve">Zum Glück wird es neue Musik von Henri Jakobs geben. Nicht mehr unter dem Namen </w:t>
      </w:r>
      <w:proofErr w:type="spellStart"/>
      <w:r w:rsidRPr="009A21C6">
        <w:rPr>
          <w:rFonts w:ascii="Futura Bk BT" w:hAnsi="Futura Bk BT"/>
          <w:sz w:val="22"/>
        </w:rPr>
        <w:t>Tubbe</w:t>
      </w:r>
      <w:proofErr w:type="spellEnd"/>
      <w:r w:rsidRPr="009A21C6">
        <w:rPr>
          <w:rFonts w:ascii="Futura Bk BT" w:hAnsi="Futura Bk BT"/>
          <w:sz w:val="22"/>
        </w:rPr>
        <w:t>, sondern unter dem eigenen, neuen Namen. Organischer soll es werden. Privater. Und auch politischer. Mit der Transition kam eine Vielzahl an neuen Emotionen, Erfahrungen und Eindrücken. „Wenn man mehr weiß wer man ist, ist es leichter, persönlich zu werden“, sagt er.</w:t>
      </w:r>
    </w:p>
    <w:p w:rsidR="009A21C6" w:rsidRPr="009A21C6" w:rsidRDefault="009A21C6" w:rsidP="009A21C6">
      <w:pPr>
        <w:rPr>
          <w:rFonts w:ascii="Futura Bk BT" w:hAnsi="Futura Bk BT"/>
          <w:sz w:val="22"/>
        </w:rPr>
      </w:pPr>
      <w:r w:rsidRPr="009A21C6">
        <w:rPr>
          <w:rFonts w:ascii="Futura Bk BT" w:hAnsi="Futura Bk BT"/>
          <w:sz w:val="22"/>
        </w:rPr>
        <w:t>Die Feinde sind gleich geblieben, Sexismus, Homophobie, Faschismus. Doch die Perspektive ist neu.</w:t>
      </w:r>
    </w:p>
    <w:p w:rsidR="009A21C6" w:rsidRPr="009A21C6" w:rsidRDefault="009A21C6" w:rsidP="009A21C6">
      <w:pPr>
        <w:rPr>
          <w:rFonts w:ascii="Futura Bk BT" w:hAnsi="Futura Bk BT"/>
          <w:sz w:val="22"/>
        </w:rPr>
      </w:pPr>
    </w:p>
    <w:p w:rsidR="009A21C6" w:rsidRPr="009A21C6" w:rsidRDefault="009A21C6" w:rsidP="009A21C6">
      <w:pPr>
        <w:rPr>
          <w:rFonts w:ascii="Futura Bk BT" w:hAnsi="Futura Bk BT"/>
          <w:sz w:val="22"/>
        </w:rPr>
      </w:pPr>
      <w:proofErr w:type="spellStart"/>
      <w:r w:rsidRPr="009A21C6">
        <w:rPr>
          <w:rFonts w:ascii="Futura Bk BT" w:hAnsi="Futura Bk BT"/>
          <w:sz w:val="22"/>
        </w:rPr>
        <w:t>Tubbe</w:t>
      </w:r>
      <w:proofErr w:type="spellEnd"/>
      <w:r w:rsidRPr="009A21C6">
        <w:rPr>
          <w:rFonts w:ascii="Futura Bk BT" w:hAnsi="Futura Bk BT"/>
          <w:sz w:val="22"/>
        </w:rPr>
        <w:t xml:space="preserve"> konnten schon immer das Private und das Politische tanzbar machen, Frust in Euphorie umwandeln. Dahin gehen wo es wehtut und genau dort einen Rave </w:t>
      </w:r>
      <w:proofErr w:type="gramStart"/>
      <w:r w:rsidRPr="009A21C6">
        <w:rPr>
          <w:rFonts w:ascii="Futura Bk BT" w:hAnsi="Futura Bk BT"/>
          <w:sz w:val="22"/>
        </w:rPr>
        <w:t>entfachen</w:t>
      </w:r>
      <w:proofErr w:type="gramEnd"/>
      <w:r w:rsidRPr="009A21C6">
        <w:rPr>
          <w:rFonts w:ascii="Futura Bk BT" w:hAnsi="Futura Bk BT"/>
          <w:sz w:val="22"/>
        </w:rPr>
        <w:t>. An dieser Stelle wird Henri weitermachen, mit neuem Sound, neuem Namen, neuem Fokus, neuem Blick. Wenn wir diese Musik</w:t>
      </w:r>
    </w:p>
    <w:p w:rsidR="00485B4C" w:rsidRDefault="009A21C6" w:rsidP="009A21C6">
      <w:pPr>
        <w:rPr>
          <w:rFonts w:ascii="Futura Bk BT" w:hAnsi="Futura Bk BT"/>
          <w:sz w:val="22"/>
        </w:rPr>
      </w:pPr>
      <w:r w:rsidRPr="009A21C6">
        <w:rPr>
          <w:rFonts w:ascii="Futura Bk BT" w:hAnsi="Futura Bk BT"/>
          <w:sz w:val="22"/>
        </w:rPr>
        <w:t>2015 brauchten, dann brauchen wir sie heute noch viel mehr.</w:t>
      </w:r>
    </w:p>
    <w:p w:rsidR="00105D50" w:rsidRDefault="00105D50" w:rsidP="00132EEB">
      <w:pPr>
        <w:rPr>
          <w:rFonts w:ascii="Futura Bk BT" w:hAnsi="Futura Bk BT"/>
          <w:sz w:val="22"/>
        </w:rPr>
      </w:pPr>
    </w:p>
    <w:p w:rsidR="00105D50" w:rsidRDefault="00105D50" w:rsidP="00132EEB">
      <w:pPr>
        <w:rPr>
          <w:rFonts w:ascii="Futura Bk BT" w:hAnsi="Futura Bk BT"/>
          <w:sz w:val="22"/>
        </w:rPr>
      </w:pPr>
    </w:p>
    <w:p w:rsidR="00132EEB" w:rsidRPr="00105D50" w:rsidRDefault="00E13DDC" w:rsidP="00132EEB">
      <w:pPr>
        <w:rPr>
          <w:rFonts w:ascii="Futura Bk BT" w:hAnsi="Futura Bk BT"/>
          <w:sz w:val="22"/>
          <w:lang w:val="en-US"/>
        </w:rPr>
      </w:pPr>
      <w:r w:rsidRPr="00105D50">
        <w:rPr>
          <w:rFonts w:ascii="Futura Bk BT" w:hAnsi="Futura Bk BT"/>
          <w:sz w:val="22"/>
          <w:lang w:val="en-US"/>
        </w:rPr>
        <w:t xml:space="preserve">Website: </w:t>
      </w:r>
      <w:r w:rsidR="009A21C6" w:rsidRPr="009A21C6">
        <w:rPr>
          <w:rFonts w:ascii="Futura Bk BT" w:hAnsi="Futura Bk BT"/>
          <w:sz w:val="22"/>
          <w:lang w:val="en-US"/>
        </w:rPr>
        <w:t>https://audiolithbooking.net/artist/henri-jakobs/</w:t>
      </w:r>
      <w:bookmarkStart w:id="0" w:name="_GoBack"/>
      <w:bookmarkEnd w:id="0"/>
      <w:r w:rsidRPr="00105D50">
        <w:rPr>
          <w:rFonts w:ascii="Futura Bk BT" w:hAnsi="Futura Bk BT"/>
          <w:sz w:val="22"/>
          <w:lang w:val="en-US"/>
        </w:rPr>
        <w:t xml:space="preserve"> </w:t>
      </w:r>
      <w:r w:rsidRPr="00105D50">
        <w:rPr>
          <w:rFonts w:ascii="Futura Bk BT" w:hAnsi="Futura Bk BT"/>
          <w:sz w:val="22"/>
          <w:lang w:val="en-US"/>
        </w:rPr>
        <w:br/>
        <w:t xml:space="preserve">Facebook: </w:t>
      </w:r>
      <w:r w:rsidR="009A21C6" w:rsidRPr="009A21C6">
        <w:rPr>
          <w:rFonts w:ascii="Futura Bk BT" w:hAnsi="Futura Bk BT"/>
          <w:sz w:val="22"/>
          <w:lang w:val="en-US"/>
        </w:rPr>
        <w:t>https://www.facebook.com/HenriJakobsOfficial/</w:t>
      </w:r>
      <w:r w:rsidRPr="00105D50">
        <w:rPr>
          <w:rFonts w:ascii="Futura Bk BT" w:hAnsi="Futura Bk BT"/>
          <w:sz w:val="22"/>
          <w:lang w:val="en-US"/>
        </w:rPr>
        <w:br/>
        <w:t>Instagram:</w:t>
      </w:r>
      <w:r w:rsidR="009A21C6">
        <w:rPr>
          <w:rFonts w:ascii="Futura Bk BT" w:hAnsi="Futura Bk BT"/>
          <w:sz w:val="22"/>
          <w:lang w:val="en-US"/>
        </w:rPr>
        <w:t xml:space="preserve"> </w:t>
      </w:r>
      <w:r w:rsidR="009A21C6" w:rsidRPr="009A21C6">
        <w:rPr>
          <w:rFonts w:ascii="Futura Bk BT" w:hAnsi="Futura Bk BT"/>
          <w:sz w:val="22"/>
          <w:lang w:val="en-US"/>
        </w:rPr>
        <w:t>https://www.instagram.com/henri_maximilian_jakobs/</w:t>
      </w:r>
      <w:r w:rsidRPr="00105D50">
        <w:rPr>
          <w:rFonts w:ascii="Futura Bk BT" w:hAnsi="Futura Bk BT"/>
          <w:sz w:val="22"/>
          <w:lang w:val="en-US"/>
        </w:rPr>
        <w:br/>
        <w:t xml:space="preserve">Twitter: </w:t>
      </w:r>
      <w:r w:rsidR="009A21C6" w:rsidRPr="009A21C6">
        <w:rPr>
          <w:rFonts w:ascii="Futura Bk BT" w:hAnsi="Futura Bk BT"/>
          <w:sz w:val="22"/>
          <w:lang w:val="en-US"/>
        </w:rPr>
        <w:t>https://twitter.com/HenriJakobs</w:t>
      </w:r>
      <w:r w:rsidRPr="00105D50">
        <w:rPr>
          <w:rFonts w:ascii="Futura Bk BT" w:hAnsi="Futura Bk BT"/>
          <w:sz w:val="22"/>
          <w:lang w:val="en-US"/>
        </w:rPr>
        <w:br/>
        <w:t xml:space="preserve">Spotify: </w:t>
      </w:r>
      <w:r w:rsidR="009A21C6" w:rsidRPr="009A21C6">
        <w:rPr>
          <w:rFonts w:ascii="Futura Bk BT" w:hAnsi="Futura Bk BT"/>
          <w:sz w:val="22"/>
          <w:lang w:val="en-US"/>
        </w:rPr>
        <w:t>https://open.spotify.com/artist/35MVWOHL8YB38DGYpvqSWs</w:t>
      </w:r>
      <w:r w:rsidRPr="00105D50">
        <w:rPr>
          <w:rFonts w:ascii="Futura Bk BT" w:hAnsi="Futura Bk BT"/>
          <w:sz w:val="22"/>
          <w:lang w:val="en-US"/>
        </w:rPr>
        <w:br/>
        <w:t xml:space="preserve">YouTube: </w:t>
      </w:r>
      <w:r w:rsidR="009A21C6" w:rsidRPr="009A21C6">
        <w:rPr>
          <w:rFonts w:ascii="Futura Bk BT" w:hAnsi="Futura Bk BT"/>
          <w:sz w:val="22"/>
          <w:lang w:val="en-US"/>
        </w:rPr>
        <w:t>https://www.youtube.com/channel/UCc2DGmKbBd-zrWo7NWOuQOw</w:t>
      </w:r>
      <w:r w:rsidRPr="00105D50">
        <w:rPr>
          <w:rFonts w:ascii="Futura Bk BT" w:hAnsi="Futura Bk BT"/>
          <w:sz w:val="22"/>
          <w:lang w:val="en-US"/>
        </w:rPr>
        <w:t xml:space="preserve">     </w:t>
      </w:r>
    </w:p>
    <w:p w:rsidR="0064130F" w:rsidRPr="00105D50" w:rsidRDefault="0064130F" w:rsidP="00C12BB4">
      <w:pPr>
        <w:rPr>
          <w:rFonts w:ascii="Futura Bk BT" w:hAnsi="Futura Bk BT"/>
          <w:sz w:val="20"/>
          <w:lang w:val="en-US"/>
        </w:rPr>
      </w:pPr>
    </w:p>
    <w:sectPr w:rsidR="0064130F" w:rsidRPr="00105D50" w:rsidSect="006413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56" w:rsidRDefault="007C2256" w:rsidP="00485B4C">
      <w:r>
        <w:separator/>
      </w:r>
    </w:p>
  </w:endnote>
  <w:endnote w:type="continuationSeparator" w:id="0">
    <w:p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56" w:rsidRDefault="007C2256" w:rsidP="00485B4C">
      <w:r>
        <w:separator/>
      </w:r>
    </w:p>
  </w:footnote>
  <w:footnote w:type="continuationSeparator" w:id="0">
    <w:p w:rsidR="007C2256" w:rsidRDefault="007C2256" w:rsidP="0048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F5730"/>
    <w:rsid w:val="00105D50"/>
    <w:rsid w:val="00127719"/>
    <w:rsid w:val="00132EEB"/>
    <w:rsid w:val="00200B0F"/>
    <w:rsid w:val="00267E49"/>
    <w:rsid w:val="002916BB"/>
    <w:rsid w:val="00351027"/>
    <w:rsid w:val="00353EA6"/>
    <w:rsid w:val="003A5CC5"/>
    <w:rsid w:val="00421B14"/>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162DB"/>
    <w:rsid w:val="008217C9"/>
    <w:rsid w:val="00833D28"/>
    <w:rsid w:val="00853326"/>
    <w:rsid w:val="00861CF0"/>
    <w:rsid w:val="00870E77"/>
    <w:rsid w:val="00882FFB"/>
    <w:rsid w:val="008B7A15"/>
    <w:rsid w:val="008E6523"/>
    <w:rsid w:val="00905FDA"/>
    <w:rsid w:val="00906D02"/>
    <w:rsid w:val="00917C90"/>
    <w:rsid w:val="00924A8A"/>
    <w:rsid w:val="00953B4E"/>
    <w:rsid w:val="00992CCE"/>
    <w:rsid w:val="009A21C6"/>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86E9A"/>
    <w:rsid w:val="00C90D06"/>
    <w:rsid w:val="00D21A98"/>
    <w:rsid w:val="00D271F8"/>
    <w:rsid w:val="00D57FE4"/>
    <w:rsid w:val="00D62BB7"/>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2">
    <w:name w:val="heading 2"/>
    <w:basedOn w:val="Standard"/>
    <w:next w:val="Standard"/>
    <w:link w:val="berschrift2Zchn"/>
    <w:uiPriority w:val="9"/>
    <w:semiHidden/>
    <w:unhideWhenUsed/>
    <w:qFormat/>
    <w:rsid w:val="009A21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character" w:customStyle="1" w:styleId="berschrift2Zchn">
    <w:name w:val="Überschrift 2 Zchn"/>
    <w:basedOn w:val="Absatz-Standardschriftart"/>
    <w:link w:val="berschrift2"/>
    <w:uiPriority w:val="9"/>
    <w:semiHidden/>
    <w:rsid w:val="009A21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198053696">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14053115">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 w:id="20303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803668B4</Template>
  <TotalTime>0</TotalTime>
  <Pages>2</Pages>
  <Words>342</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Nikola Wenig</cp:lastModifiedBy>
  <cp:revision>3</cp:revision>
  <cp:lastPrinted>2019-02-04T11:52:00Z</cp:lastPrinted>
  <dcterms:created xsi:type="dcterms:W3CDTF">2019-05-02T14:59:00Z</dcterms:created>
  <dcterms:modified xsi:type="dcterms:W3CDTF">2021-01-12T13:59:00Z</dcterms:modified>
</cp:coreProperties>
</file>